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975B65" w14:textId="77777777" w:rsidR="00000000" w:rsidRDefault="00000000">
      <w:pPr>
        <w:jc w:val="center"/>
      </w:pPr>
      <w:r>
        <w:t xml:space="preserve"> </w:t>
      </w:r>
      <w:r>
        <w:rPr>
          <w:lang w:val="cs-CZ" w:eastAsia="cs-CZ"/>
        </w:rPr>
        <w:pict w14:anchorId="62C2595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5.5pt;height:95.25pt" filled="t">
            <v:fill color2="black"/>
            <v:imagedata r:id="rId5" o:title="" croptop="-138f" cropbottom="-138f" cropleft="-153f" cropright="-153f"/>
          </v:shape>
        </w:pict>
      </w:r>
    </w:p>
    <w:p w14:paraId="1E9A15CC" w14:textId="77777777" w:rsidR="00000000" w:rsidRDefault="00000000">
      <w:pPr>
        <w:jc w:val="center"/>
      </w:pPr>
    </w:p>
    <w:p w14:paraId="1843005D" w14:textId="77777777" w:rsidR="00000000" w:rsidRDefault="00000000">
      <w:pPr>
        <w:jc w:val="center"/>
      </w:pPr>
    </w:p>
    <w:p w14:paraId="5D71ADAD" w14:textId="77777777" w:rsidR="00000000" w:rsidRDefault="00000000">
      <w:pPr>
        <w:jc w:val="both"/>
      </w:pPr>
      <w:r>
        <w:rPr>
          <w:rFonts w:ascii="Calibri" w:hAnsi="Calibri" w:cs="Calibri"/>
          <w:b/>
          <w:sz w:val="24"/>
          <w:szCs w:val="24"/>
        </w:rPr>
        <w:t>Obec Vendolí  ve spolupráci s hlavním partnerem cykloezop Svitavy, pořádá 7.9.2024  V. ročník sportovní akce, cyklistický závod předškolních dětí a mládeže ZŠ včetně juniorů a kadetů pod názvem „ Vendolí...a přece se točí „ konaném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 xml:space="preserve">na uzavřeném okruhu v prostoru Sportovně společenského areálu v obci Vendolí </w:t>
      </w:r>
    </w:p>
    <w:p w14:paraId="6D20A108" w14:textId="77777777" w:rsidR="00000000" w:rsidRDefault="00000000">
      <w:pPr>
        <w:rPr>
          <w:rFonts w:ascii="Calibri" w:hAnsi="Calibri" w:cs="Calibri"/>
          <w:sz w:val="36"/>
          <w:szCs w:val="36"/>
        </w:rPr>
      </w:pPr>
    </w:p>
    <w:p w14:paraId="17CEB249" w14:textId="77777777" w:rsidR="00000000" w:rsidRDefault="00000000">
      <w:pPr>
        <w:jc w:val="center"/>
      </w:pPr>
      <w:r>
        <w:rPr>
          <w:rFonts w:ascii="Calibri" w:hAnsi="Calibri" w:cs="Calibri"/>
          <w:b/>
          <w:sz w:val="32"/>
          <w:szCs w:val="32"/>
        </w:rPr>
        <w:t>Propozice</w:t>
      </w:r>
    </w:p>
    <w:p w14:paraId="6F9A5017" w14:textId="77777777" w:rsidR="00000000" w:rsidRDefault="00000000">
      <w:r>
        <w:rPr>
          <w:rFonts w:ascii="Calibri" w:eastAsia="Calibri" w:hAnsi="Calibri" w:cs="Calibri"/>
          <w:b/>
          <w:color w:val="FF0000"/>
          <w:sz w:val="28"/>
          <w:szCs w:val="28"/>
        </w:rPr>
        <w:t xml:space="preserve">                                                      </w:t>
      </w:r>
    </w:p>
    <w:p w14:paraId="0DFF7DB1" w14:textId="77777777" w:rsidR="00000000" w:rsidRDefault="00000000">
      <w:pPr>
        <w:jc w:val="both"/>
      </w:pPr>
      <w:r>
        <w:rPr>
          <w:rFonts w:ascii="Calibri" w:hAnsi="Calibri" w:cs="Calibri"/>
          <w:b/>
          <w:sz w:val="24"/>
          <w:szCs w:val="24"/>
        </w:rPr>
        <w:t>Cyklistický závod – kritérium (okruhy) je určen pro všechny druhy cyklistických kol tj. odrážedla, dětská, MTB, treková, crossová, gravelová, cyklokrosová i různých silničních modelů a typů na kterých jsou děti a mládež zvyklí jezdit.</w:t>
      </w:r>
    </w:p>
    <w:p w14:paraId="1D85A22E" w14:textId="77777777" w:rsidR="00000000" w:rsidRDefault="00000000">
      <w:pPr>
        <w:rPr>
          <w:rFonts w:ascii="Calibri" w:hAnsi="Calibri" w:cs="Calibri"/>
          <w:b/>
          <w:sz w:val="24"/>
          <w:szCs w:val="24"/>
        </w:rPr>
      </w:pPr>
    </w:p>
    <w:p w14:paraId="2AAB7F00" w14:textId="77777777" w:rsidR="00000000" w:rsidRDefault="00000000">
      <w:pPr>
        <w:spacing w:line="276" w:lineRule="auto"/>
      </w:pPr>
      <w:r>
        <w:rPr>
          <w:rFonts w:ascii="Calibri" w:hAnsi="Calibri" w:cs="Calibri"/>
          <w:b/>
          <w:sz w:val="24"/>
          <w:szCs w:val="24"/>
        </w:rPr>
        <w:t xml:space="preserve">Datum:      </w:t>
      </w:r>
      <w:r>
        <w:rPr>
          <w:rFonts w:ascii="Calibri" w:hAnsi="Calibri" w:cs="Calibri"/>
          <w:b/>
          <w:sz w:val="24"/>
          <w:szCs w:val="24"/>
        </w:rPr>
        <w:tab/>
        <w:t xml:space="preserve">   </w:t>
      </w:r>
      <w:r>
        <w:rPr>
          <w:rFonts w:ascii="Calibri" w:hAnsi="Calibri" w:cs="Calibri"/>
          <w:b/>
          <w:sz w:val="24"/>
          <w:szCs w:val="24"/>
        </w:rPr>
        <w:tab/>
        <w:t>7.9.2024 – sobota</w:t>
      </w:r>
    </w:p>
    <w:p w14:paraId="1033F6FF" w14:textId="77777777" w:rsidR="00000000" w:rsidRDefault="00000000">
      <w:pPr>
        <w:spacing w:line="276" w:lineRule="auto"/>
        <w:jc w:val="both"/>
      </w:pPr>
      <w:r>
        <w:rPr>
          <w:rFonts w:ascii="Calibri" w:hAnsi="Calibri" w:cs="Calibri"/>
          <w:b/>
          <w:sz w:val="24"/>
          <w:szCs w:val="24"/>
        </w:rPr>
        <w:t xml:space="preserve">Místo:          </w:t>
      </w:r>
      <w:r>
        <w:rPr>
          <w:rFonts w:ascii="Calibri" w:hAnsi="Calibri" w:cs="Calibri"/>
          <w:b/>
          <w:sz w:val="24"/>
          <w:szCs w:val="24"/>
        </w:rPr>
        <w:tab/>
        <w:t xml:space="preserve">     </w:t>
      </w:r>
      <w:r>
        <w:rPr>
          <w:rFonts w:ascii="Calibri" w:hAnsi="Calibri" w:cs="Calibri"/>
          <w:b/>
          <w:sz w:val="24"/>
          <w:szCs w:val="24"/>
        </w:rPr>
        <w:tab/>
        <w:t>Obec Vendolí, Sportovně společenský areál (fotbalové hřiště),</w:t>
      </w:r>
    </w:p>
    <w:p w14:paraId="34975FDE" w14:textId="77777777" w:rsidR="00000000" w:rsidRDefault="00000000">
      <w:pPr>
        <w:spacing w:line="276" w:lineRule="auto"/>
        <w:jc w:val="both"/>
      </w:pPr>
      <w:r>
        <w:rPr>
          <w:rFonts w:ascii="Calibri" w:eastAsia="Calibri" w:hAnsi="Calibri" w:cs="Calibri"/>
          <w:b/>
          <w:sz w:val="24"/>
          <w:szCs w:val="24"/>
        </w:rPr>
        <w:t xml:space="preserve">                               </w:t>
      </w:r>
      <w:r>
        <w:rPr>
          <w:rFonts w:ascii="Calibri" w:hAnsi="Calibri" w:cs="Calibri"/>
          <w:b/>
          <w:sz w:val="24"/>
          <w:szCs w:val="24"/>
        </w:rPr>
        <w:tab/>
        <w:t>přihlašování</w:t>
      </w:r>
    </w:p>
    <w:p w14:paraId="2E458936" w14:textId="77777777" w:rsidR="00000000" w:rsidRDefault="00000000">
      <w:pPr>
        <w:spacing w:line="276" w:lineRule="auto"/>
        <w:ind w:left="2124" w:hanging="2124"/>
        <w:jc w:val="both"/>
      </w:pPr>
      <w:r>
        <w:rPr>
          <w:rFonts w:ascii="Calibri" w:hAnsi="Calibri" w:cs="Calibri"/>
          <w:b/>
          <w:sz w:val="24"/>
          <w:szCs w:val="24"/>
        </w:rPr>
        <w:t xml:space="preserve">Typ závodu:          </w:t>
      </w:r>
      <w:r>
        <w:rPr>
          <w:rFonts w:ascii="Calibri" w:hAnsi="Calibri" w:cs="Calibri"/>
          <w:b/>
          <w:sz w:val="24"/>
          <w:szCs w:val="24"/>
        </w:rPr>
        <w:tab/>
        <w:t xml:space="preserve">Travnatý okruh, zpevněné cesty, zámková dlažba, asfalt, lehce zvlněný, pseudo cyklokrosová s umělými překážkami, 2 x schody, kulatina, </w:t>
      </w:r>
    </w:p>
    <w:p w14:paraId="3CADB3FC" w14:textId="77777777" w:rsidR="00000000" w:rsidRDefault="00000000">
      <w:pPr>
        <w:spacing w:line="276" w:lineRule="auto"/>
      </w:pPr>
      <w:r>
        <w:rPr>
          <w:rFonts w:ascii="Calibri" w:hAnsi="Calibri" w:cs="Calibri"/>
          <w:b/>
          <w:sz w:val="24"/>
          <w:szCs w:val="24"/>
        </w:rPr>
        <w:t xml:space="preserve">Hl. pořadatel:        </w:t>
      </w:r>
      <w:r>
        <w:rPr>
          <w:rFonts w:ascii="Calibri" w:hAnsi="Calibri" w:cs="Calibri"/>
          <w:b/>
          <w:sz w:val="24"/>
          <w:szCs w:val="24"/>
        </w:rPr>
        <w:tab/>
        <w:t xml:space="preserve">Obec Vendolí </w:t>
      </w:r>
    </w:p>
    <w:p w14:paraId="6EDE9C71" w14:textId="77777777" w:rsidR="00000000" w:rsidRDefault="00000000">
      <w:pPr>
        <w:spacing w:line="276" w:lineRule="auto"/>
      </w:pPr>
      <w:r>
        <w:rPr>
          <w:rFonts w:ascii="Calibri" w:hAnsi="Calibri" w:cs="Calibri"/>
          <w:b/>
          <w:sz w:val="24"/>
          <w:szCs w:val="24"/>
        </w:rPr>
        <w:t xml:space="preserve">Pořadatel závodu: </w:t>
      </w:r>
      <w:r>
        <w:rPr>
          <w:rFonts w:ascii="Calibri" w:hAnsi="Calibri" w:cs="Calibri"/>
          <w:b/>
          <w:sz w:val="24"/>
          <w:szCs w:val="24"/>
        </w:rPr>
        <w:tab/>
        <w:t>Obec Vendolí a hl. partner cykloezop Svitavy</w:t>
      </w:r>
    </w:p>
    <w:p w14:paraId="6D248958" w14:textId="77777777" w:rsidR="00000000" w:rsidRDefault="00000000">
      <w:pPr>
        <w:spacing w:line="276" w:lineRule="auto"/>
        <w:jc w:val="both"/>
      </w:pPr>
      <w:r>
        <w:rPr>
          <w:rFonts w:ascii="Calibri" w:hAnsi="Calibri" w:cs="Calibri"/>
          <w:b/>
          <w:sz w:val="24"/>
          <w:szCs w:val="24"/>
        </w:rPr>
        <w:t xml:space="preserve">Ředitel závodu:     </w:t>
      </w:r>
      <w:r>
        <w:rPr>
          <w:rFonts w:ascii="Calibri" w:hAnsi="Calibri" w:cs="Calibri"/>
          <w:b/>
          <w:sz w:val="24"/>
          <w:szCs w:val="24"/>
        </w:rPr>
        <w:tab/>
        <w:t xml:space="preserve">Zdeněk Klíma, mobil  724364111 email: </w:t>
      </w:r>
      <w:r>
        <w:rPr>
          <w:rStyle w:val="Hypertextovodkaz"/>
          <w:rFonts w:ascii="Calibri" w:hAnsi="Calibri" w:cs="Calibri"/>
          <w:b/>
          <w:sz w:val="24"/>
          <w:szCs w:val="24"/>
        </w:rPr>
        <w:t>zdenal.klima@seznam.cz</w:t>
      </w:r>
    </w:p>
    <w:p w14:paraId="2DB5DD32" w14:textId="77777777" w:rsidR="00000000" w:rsidRDefault="00000000">
      <w:pPr>
        <w:spacing w:line="276" w:lineRule="auto"/>
        <w:jc w:val="both"/>
      </w:pPr>
      <w:r>
        <w:rPr>
          <w:rFonts w:ascii="Calibri" w:hAnsi="Calibri" w:cs="Calibri"/>
          <w:b/>
          <w:sz w:val="24"/>
          <w:szCs w:val="24"/>
        </w:rPr>
        <w:t xml:space="preserve">Hl. rozhodčí:         </w:t>
      </w:r>
      <w:r>
        <w:rPr>
          <w:rFonts w:ascii="Calibri" w:hAnsi="Calibri" w:cs="Calibri"/>
          <w:b/>
          <w:sz w:val="24"/>
          <w:szCs w:val="24"/>
        </w:rPr>
        <w:tab/>
        <w:t>Ing. Jaroslav Čermák, Vendolí č.p. 326 mobil č. 602 476 351, e.mail:</w:t>
      </w:r>
    </w:p>
    <w:p w14:paraId="34F3941E" w14:textId="77777777" w:rsidR="00000000" w:rsidRDefault="00000000">
      <w:pPr>
        <w:spacing w:line="276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                               </w:t>
      </w:r>
      <w:r>
        <w:rPr>
          <w:rFonts w:ascii="Calibri" w:hAnsi="Calibri" w:cs="Calibri"/>
        </w:rPr>
        <w:tab/>
      </w:r>
      <w:hyperlink r:id="rId6" w:history="1">
        <w:r>
          <w:rPr>
            <w:rStyle w:val="Hypertextovodkaz"/>
            <w:rFonts w:ascii="Calibri" w:hAnsi="Calibri" w:cs="Calibri"/>
            <w:b/>
            <w:sz w:val="24"/>
            <w:szCs w:val="24"/>
          </w:rPr>
          <w:t>jaroslav.cermak@pak.izscr.cz</w:t>
        </w:r>
      </w:hyperlink>
    </w:p>
    <w:p w14:paraId="7F860B47" w14:textId="77777777" w:rsidR="00000000" w:rsidRDefault="00000000">
      <w:pPr>
        <w:spacing w:line="276" w:lineRule="auto"/>
        <w:jc w:val="both"/>
      </w:pP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Časový plán:        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ab/>
        <w:t>Start první kategorie odrážedla ve 12.30 hod.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Registrace závodníků</w:t>
      </w:r>
    </w:p>
    <w:p w14:paraId="546B8E77" w14:textId="77777777" w:rsidR="00000000" w:rsidRDefault="00000000">
      <w:pPr>
        <w:spacing w:line="276" w:lineRule="auto"/>
        <w:jc w:val="both"/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                                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ab/>
        <w:t>nejpozději 30 minut před startem každé kategorie.</w:t>
      </w:r>
    </w:p>
    <w:p w14:paraId="3D4545D2" w14:textId="77777777" w:rsidR="00000000" w:rsidRDefault="00000000">
      <w:pPr>
        <w:jc w:val="both"/>
        <w:rPr>
          <w:rFonts w:ascii="Calibri" w:hAnsi="Calibri" w:cs="Calibri"/>
          <w:sz w:val="24"/>
          <w:szCs w:val="24"/>
        </w:rPr>
      </w:pPr>
    </w:p>
    <w:p w14:paraId="259453EB" w14:textId="77777777" w:rsidR="00000000" w:rsidRDefault="00000000">
      <w:pPr>
        <w:spacing w:line="276" w:lineRule="auto"/>
      </w:pPr>
      <w:r>
        <w:rPr>
          <w:rFonts w:ascii="Calibri" w:eastAsia="Calibri" w:hAnsi="Calibri" w:cs="Calibri"/>
          <w:b/>
          <w:sz w:val="24"/>
          <w:szCs w:val="24"/>
        </w:rPr>
        <w:t xml:space="preserve">                                                                  </w:t>
      </w:r>
      <w:r>
        <w:rPr>
          <w:rFonts w:ascii="Calibri" w:hAnsi="Calibri" w:cs="Calibri"/>
          <w:b/>
          <w:sz w:val="26"/>
          <w:szCs w:val="26"/>
        </w:rPr>
        <w:t>Kategorie</w:t>
      </w:r>
      <w:r>
        <w:rPr>
          <w:rFonts w:ascii="Calibri" w:hAnsi="Calibri" w:cs="Calibri"/>
          <w:b/>
          <w:sz w:val="24"/>
          <w:szCs w:val="24"/>
        </w:rPr>
        <w:t xml:space="preserve"> </w:t>
      </w:r>
    </w:p>
    <w:p w14:paraId="466434EA" w14:textId="77777777" w:rsidR="00000000" w:rsidRDefault="00000000">
      <w:pPr>
        <w:spacing w:line="276" w:lineRule="auto"/>
        <w:rPr>
          <w:rFonts w:ascii="Calibri" w:hAnsi="Calibri" w:cs="Calibri"/>
          <w:b/>
          <w:sz w:val="24"/>
          <w:szCs w:val="24"/>
        </w:rPr>
      </w:pPr>
    </w:p>
    <w:p w14:paraId="0D4EC6FC" w14:textId="77777777" w:rsidR="00000000" w:rsidRDefault="00000000">
      <w:pPr>
        <w:spacing w:line="276" w:lineRule="auto"/>
      </w:pPr>
      <w:r>
        <w:rPr>
          <w:rFonts w:ascii="Calibri" w:hAnsi="Calibri" w:cs="Calibri"/>
          <w:b/>
          <w:sz w:val="24"/>
          <w:szCs w:val="24"/>
        </w:rPr>
        <w:t>Věkové kategorie jsou vypsány pro předškolní děti, školní mládež do juniorů a kadetů.</w:t>
      </w:r>
    </w:p>
    <w:p w14:paraId="22345A16" w14:textId="77777777" w:rsidR="00000000" w:rsidRDefault="00000000">
      <w:pPr>
        <w:spacing w:line="276" w:lineRule="auto"/>
        <w:rPr>
          <w:rFonts w:ascii="Calibri" w:hAnsi="Calibri" w:cs="Calibri"/>
          <w:b/>
          <w:sz w:val="24"/>
          <w:szCs w:val="24"/>
        </w:rPr>
      </w:pPr>
    </w:p>
    <w:p w14:paraId="4D70BBBC" w14:textId="77777777" w:rsidR="00000000" w:rsidRDefault="00000000">
      <w:pPr>
        <w:spacing w:line="276" w:lineRule="auto"/>
        <w:rPr>
          <w:rFonts w:ascii="Calibri" w:hAnsi="Calibri" w:cs="Calibri"/>
          <w:b/>
          <w:sz w:val="24"/>
          <w:szCs w:val="24"/>
        </w:rPr>
      </w:pPr>
    </w:p>
    <w:p w14:paraId="78DEE88B" w14:textId="77777777" w:rsidR="00000000" w:rsidRDefault="00000000">
      <w:pPr>
        <w:spacing w:line="276" w:lineRule="auto"/>
      </w:pPr>
      <w:r>
        <w:rPr>
          <w:rFonts w:ascii="Calibri" w:eastAsia="Calibri" w:hAnsi="Calibri" w:cs="Calibri"/>
          <w:b/>
          <w:sz w:val="24"/>
          <w:szCs w:val="24"/>
        </w:rPr>
        <w:t xml:space="preserve">           </w:t>
      </w:r>
      <w:r>
        <w:rPr>
          <w:rFonts w:ascii="Calibri" w:hAnsi="Calibri" w:cs="Calibri"/>
          <w:b/>
          <w:sz w:val="24"/>
          <w:szCs w:val="24"/>
        </w:rPr>
        <w:t xml:space="preserve">Blok 1.: </w:t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  <w:t>Rozdělení do 2 bloků pro postupné vyhlášení výsledků a dekorování</w:t>
      </w:r>
    </w:p>
    <w:p w14:paraId="1A8C271E" w14:textId="77777777" w:rsidR="00000000" w:rsidRDefault="00000000">
      <w:pPr>
        <w:spacing w:line="276" w:lineRule="auto"/>
      </w:pPr>
      <w:r>
        <w:rPr>
          <w:rFonts w:ascii="Calibri" w:eastAsia="Calibri" w:hAnsi="Calibri" w:cs="Calibri"/>
          <w:b/>
          <w:sz w:val="24"/>
          <w:szCs w:val="24"/>
        </w:rPr>
        <w:t xml:space="preserve">                         </w:t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  <w:t>účastníků</w:t>
      </w:r>
    </w:p>
    <w:p w14:paraId="0DC55EE0" w14:textId="77777777" w:rsidR="00000000" w:rsidRDefault="00000000">
      <w:pPr>
        <w:spacing w:line="276" w:lineRule="auto"/>
        <w:rPr>
          <w:rFonts w:ascii="Calibri" w:hAnsi="Calibri" w:cs="Calibri"/>
          <w:b/>
          <w:sz w:val="24"/>
          <w:szCs w:val="24"/>
        </w:rPr>
      </w:pPr>
    </w:p>
    <w:p w14:paraId="67D57AF5" w14:textId="77777777" w:rsidR="00000000" w:rsidRDefault="00000000">
      <w:pPr>
        <w:pStyle w:val="Odstavecseseznamem"/>
        <w:numPr>
          <w:ilvl w:val="0"/>
          <w:numId w:val="1"/>
        </w:numPr>
      </w:pPr>
      <w:r>
        <w:rPr>
          <w:b/>
          <w:sz w:val="24"/>
          <w:szCs w:val="24"/>
        </w:rPr>
        <w:t xml:space="preserve">       Kategorie předškoláci odrážedla okruh fotbalového hřiště (300 m/1x)</w:t>
      </w:r>
    </w:p>
    <w:p w14:paraId="03DB0311" w14:textId="77777777" w:rsidR="00000000" w:rsidRDefault="00000000">
      <w:pPr>
        <w:pStyle w:val="Odstavecseseznamem"/>
        <w:ind w:left="1080"/>
      </w:pPr>
      <w:r>
        <w:rPr>
          <w:sz w:val="24"/>
          <w:szCs w:val="24"/>
        </w:rPr>
        <w:t xml:space="preserve">Dívky     </w:t>
      </w:r>
      <w:r>
        <w:rPr>
          <w:sz w:val="24"/>
          <w:szCs w:val="24"/>
        </w:rPr>
        <w:tab/>
        <w:t>roč. nar.  2020 a mladší</w:t>
      </w:r>
    </w:p>
    <w:p w14:paraId="04115289" w14:textId="77777777" w:rsidR="00000000" w:rsidRDefault="00000000">
      <w:pPr>
        <w:pStyle w:val="Odstavecseseznamem"/>
        <w:ind w:left="1080"/>
      </w:pPr>
      <w:r>
        <w:rPr>
          <w:sz w:val="24"/>
          <w:szCs w:val="24"/>
        </w:rPr>
        <w:t xml:space="preserve">Chlapci     </w:t>
      </w:r>
      <w:r>
        <w:rPr>
          <w:sz w:val="24"/>
          <w:szCs w:val="24"/>
        </w:rPr>
        <w:tab/>
        <w:t>roč. nar.  2020 a mladší</w:t>
      </w:r>
    </w:p>
    <w:p w14:paraId="2797FD74" w14:textId="77777777" w:rsidR="00000000" w:rsidRDefault="00000000">
      <w:pPr>
        <w:pStyle w:val="Odstavecseseznamem"/>
        <w:ind w:left="1080"/>
        <w:rPr>
          <w:sz w:val="24"/>
          <w:szCs w:val="24"/>
        </w:rPr>
      </w:pPr>
    </w:p>
    <w:p w14:paraId="0CE32103" w14:textId="77777777" w:rsidR="00000000" w:rsidRDefault="00000000">
      <w:pPr>
        <w:pStyle w:val="Odstavecseseznamem"/>
        <w:ind w:left="1080"/>
        <w:rPr>
          <w:sz w:val="24"/>
          <w:szCs w:val="24"/>
        </w:rPr>
      </w:pPr>
    </w:p>
    <w:p w14:paraId="007629B7" w14:textId="77777777" w:rsidR="00000000" w:rsidRDefault="00000000">
      <w:pPr>
        <w:pStyle w:val="Odstavecseseznamem"/>
        <w:ind w:left="1080"/>
        <w:rPr>
          <w:sz w:val="24"/>
          <w:szCs w:val="24"/>
        </w:rPr>
      </w:pPr>
    </w:p>
    <w:p w14:paraId="502AF8BE" w14:textId="77777777" w:rsidR="00000000" w:rsidRDefault="00000000">
      <w:pPr>
        <w:pStyle w:val="Odstavecseseznamem"/>
        <w:ind w:left="0"/>
      </w:pPr>
      <w:r>
        <w:rPr>
          <w:b/>
          <w:sz w:val="24"/>
          <w:szCs w:val="24"/>
        </w:rPr>
        <w:t xml:space="preserve">                    II.          </w:t>
      </w:r>
      <w:r>
        <w:rPr>
          <w:b/>
          <w:sz w:val="24"/>
          <w:szCs w:val="24"/>
        </w:rPr>
        <w:tab/>
        <w:t>Kategorie předžactvo 5-6 let, klasická trať (1000 m/1x)</w:t>
      </w:r>
    </w:p>
    <w:p w14:paraId="1B9571C2" w14:textId="77777777" w:rsidR="00000000" w:rsidRDefault="00000000">
      <w:pPr>
        <w:pStyle w:val="Odstavecseseznamem"/>
        <w:ind w:left="1080"/>
      </w:pPr>
      <w:r>
        <w:rPr>
          <w:sz w:val="24"/>
          <w:szCs w:val="24"/>
        </w:rPr>
        <w:t xml:space="preserve">Dívky      </w:t>
      </w:r>
      <w:r>
        <w:rPr>
          <w:sz w:val="24"/>
          <w:szCs w:val="24"/>
        </w:rPr>
        <w:tab/>
        <w:t>roč. nar.  2018 a mladší</w:t>
      </w:r>
    </w:p>
    <w:p w14:paraId="4F39F186" w14:textId="77777777" w:rsidR="00000000" w:rsidRDefault="00000000">
      <w:pPr>
        <w:pStyle w:val="Odstavecseseznamem"/>
      </w:pPr>
      <w:r>
        <w:rPr>
          <w:sz w:val="24"/>
          <w:szCs w:val="24"/>
        </w:rPr>
        <w:t xml:space="preserve">      Chlapci    </w:t>
      </w:r>
      <w:r>
        <w:rPr>
          <w:sz w:val="24"/>
          <w:szCs w:val="24"/>
        </w:rPr>
        <w:tab/>
        <w:t>roč. nar.  2018  a mladší</w:t>
      </w:r>
    </w:p>
    <w:p w14:paraId="7CF3778B" w14:textId="77777777" w:rsidR="00000000" w:rsidRDefault="00000000">
      <w:pPr>
        <w:pStyle w:val="Odstavecseseznamem"/>
        <w:rPr>
          <w:sz w:val="24"/>
          <w:szCs w:val="24"/>
        </w:rPr>
      </w:pPr>
    </w:p>
    <w:p w14:paraId="233E15D8" w14:textId="77777777" w:rsidR="00000000" w:rsidRDefault="00000000">
      <w:pPr>
        <w:pStyle w:val="Odstavecseseznamem"/>
      </w:pPr>
      <w:r>
        <w:rPr>
          <w:b/>
          <w:sz w:val="24"/>
          <w:szCs w:val="24"/>
        </w:rPr>
        <w:t xml:space="preserve">       III.       </w:t>
      </w:r>
      <w:r>
        <w:rPr>
          <w:b/>
          <w:sz w:val="24"/>
          <w:szCs w:val="24"/>
        </w:rPr>
        <w:tab/>
        <w:t>Kategorie mladší žactvo 7-8 let, klasická trať (2000 m/2x)</w:t>
      </w:r>
    </w:p>
    <w:p w14:paraId="1FD8CD2C" w14:textId="77777777" w:rsidR="00000000" w:rsidRDefault="00000000">
      <w:pPr>
        <w:pStyle w:val="Odstavecseseznamem"/>
        <w:ind w:left="1080"/>
      </w:pPr>
      <w:r>
        <w:rPr>
          <w:sz w:val="24"/>
          <w:szCs w:val="24"/>
        </w:rPr>
        <w:t xml:space="preserve">Dívky      </w:t>
      </w:r>
      <w:r>
        <w:rPr>
          <w:sz w:val="24"/>
          <w:szCs w:val="24"/>
        </w:rPr>
        <w:tab/>
        <w:t>roč. nar. 2016 - 2017</w:t>
      </w:r>
    </w:p>
    <w:p w14:paraId="5B43D252" w14:textId="77777777" w:rsidR="00000000" w:rsidRDefault="00000000">
      <w:pPr>
        <w:pStyle w:val="Odstavecseseznamem"/>
        <w:ind w:left="1080"/>
      </w:pPr>
      <w:r>
        <w:rPr>
          <w:sz w:val="24"/>
          <w:szCs w:val="24"/>
        </w:rPr>
        <w:t xml:space="preserve">Chlapci   </w:t>
      </w:r>
      <w:r>
        <w:rPr>
          <w:sz w:val="24"/>
          <w:szCs w:val="24"/>
        </w:rPr>
        <w:tab/>
        <w:t>roč. nar. 2016 – 2017</w:t>
      </w:r>
    </w:p>
    <w:p w14:paraId="53E87C9D" w14:textId="77777777" w:rsidR="00000000" w:rsidRDefault="00000000">
      <w:pPr>
        <w:pStyle w:val="Odstavecseseznamem"/>
        <w:ind w:left="1080"/>
        <w:rPr>
          <w:sz w:val="24"/>
          <w:szCs w:val="24"/>
        </w:rPr>
      </w:pPr>
    </w:p>
    <w:p w14:paraId="1901714C" w14:textId="77777777" w:rsidR="00000000" w:rsidRDefault="00000000">
      <w:pPr>
        <w:pStyle w:val="Odstavecseseznamem"/>
        <w:ind w:left="1080"/>
      </w:pPr>
      <w:r>
        <w:rPr>
          <w:b/>
          <w:bCs/>
          <w:sz w:val="24"/>
          <w:szCs w:val="24"/>
        </w:rPr>
        <w:t>Druhá a třetí kategorie nebude mít na trati umělé překážky typu 2 x mobilní schody a 1 x kulatina, pojedou hladký závod.</w:t>
      </w:r>
    </w:p>
    <w:p w14:paraId="6764376A" w14:textId="77777777" w:rsidR="00000000" w:rsidRDefault="00000000">
      <w:pPr>
        <w:pStyle w:val="Odstavecseseznamem"/>
        <w:ind w:left="1080"/>
        <w:rPr>
          <w:b/>
          <w:bCs/>
          <w:sz w:val="24"/>
          <w:szCs w:val="24"/>
        </w:rPr>
      </w:pPr>
    </w:p>
    <w:p w14:paraId="0AAED04D" w14:textId="77777777" w:rsidR="00000000" w:rsidRDefault="00000000">
      <w:pPr>
        <w:pStyle w:val="Odstavecseseznamem"/>
      </w:pPr>
      <w:r>
        <w:rPr>
          <w:b/>
          <w:bCs/>
          <w:sz w:val="24"/>
          <w:szCs w:val="24"/>
        </w:rPr>
        <w:t xml:space="preserve">   Blok 2.:</w:t>
      </w:r>
    </w:p>
    <w:p w14:paraId="6F79D7F0" w14:textId="77777777" w:rsidR="00000000" w:rsidRDefault="00000000">
      <w:pPr>
        <w:pStyle w:val="Odstavecseseznamem"/>
        <w:rPr>
          <w:b/>
          <w:bCs/>
          <w:sz w:val="24"/>
          <w:szCs w:val="24"/>
        </w:rPr>
      </w:pPr>
    </w:p>
    <w:p w14:paraId="305DF458" w14:textId="77777777" w:rsidR="00000000" w:rsidRDefault="00000000">
      <w:pPr>
        <w:pStyle w:val="Odstavecseseznamem"/>
        <w:ind w:left="0"/>
      </w:pPr>
      <w:r>
        <w:rPr>
          <w:b/>
          <w:sz w:val="24"/>
          <w:szCs w:val="24"/>
        </w:rPr>
        <w:t xml:space="preserve">                    IV.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Kategorie mladší žactvo 9-10 let, klasická trať (3000 m/3x)</w:t>
      </w:r>
    </w:p>
    <w:p w14:paraId="1F73AC03" w14:textId="77777777" w:rsidR="00000000" w:rsidRDefault="00000000">
      <w:pPr>
        <w:pStyle w:val="Odstavecseseznamem"/>
        <w:ind w:left="1080"/>
      </w:pPr>
      <w:r>
        <w:rPr>
          <w:sz w:val="24"/>
          <w:szCs w:val="24"/>
        </w:rPr>
        <w:t xml:space="preserve">Dívky      </w:t>
      </w:r>
      <w:r>
        <w:rPr>
          <w:sz w:val="24"/>
          <w:szCs w:val="24"/>
        </w:rPr>
        <w:tab/>
        <w:t>roč. nar. 2014 –</w:t>
      </w:r>
      <w:r>
        <w:rPr>
          <w:strike/>
          <w:sz w:val="24"/>
          <w:szCs w:val="24"/>
        </w:rPr>
        <w:t xml:space="preserve"> </w:t>
      </w:r>
      <w:r>
        <w:rPr>
          <w:sz w:val="24"/>
          <w:szCs w:val="24"/>
        </w:rPr>
        <w:t>2015</w:t>
      </w:r>
    </w:p>
    <w:p w14:paraId="339AB2FA" w14:textId="77777777" w:rsidR="00000000" w:rsidRDefault="00000000">
      <w:pPr>
        <w:pStyle w:val="Odstavecseseznamem"/>
        <w:ind w:left="1080"/>
      </w:pPr>
      <w:r>
        <w:rPr>
          <w:sz w:val="24"/>
          <w:szCs w:val="24"/>
        </w:rPr>
        <w:t xml:space="preserve">Chlapci    </w:t>
      </w:r>
      <w:r>
        <w:rPr>
          <w:sz w:val="24"/>
          <w:szCs w:val="24"/>
        </w:rPr>
        <w:tab/>
        <w:t>roč. nar. 2014 – 2015</w:t>
      </w:r>
    </w:p>
    <w:p w14:paraId="50D0EA06" w14:textId="77777777" w:rsidR="00000000" w:rsidRDefault="00000000">
      <w:pPr>
        <w:pStyle w:val="Odstavecseseznamem"/>
        <w:ind w:left="1080"/>
        <w:rPr>
          <w:sz w:val="24"/>
          <w:szCs w:val="24"/>
        </w:rPr>
      </w:pPr>
    </w:p>
    <w:p w14:paraId="79AED3C6" w14:textId="77777777" w:rsidR="00000000" w:rsidRDefault="00000000">
      <w:pPr>
        <w:pStyle w:val="Odstavecseseznamem"/>
        <w:ind w:left="0"/>
      </w:pPr>
      <w:r>
        <w:rPr>
          <w:b/>
          <w:sz w:val="24"/>
          <w:szCs w:val="24"/>
        </w:rPr>
        <w:t xml:space="preserve">                    V.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Kategorie starší žactvo 11-12 let, klasická trať (4000 m/4x)</w:t>
      </w:r>
    </w:p>
    <w:p w14:paraId="42FF4CD7" w14:textId="77777777" w:rsidR="00000000" w:rsidRDefault="00000000">
      <w:pPr>
        <w:pStyle w:val="Odstavecseseznamem"/>
        <w:ind w:left="1080"/>
      </w:pPr>
      <w:r>
        <w:rPr>
          <w:sz w:val="24"/>
          <w:szCs w:val="24"/>
        </w:rPr>
        <w:t xml:space="preserve">Dívky       </w:t>
      </w:r>
      <w:r>
        <w:rPr>
          <w:sz w:val="24"/>
          <w:szCs w:val="24"/>
        </w:rPr>
        <w:tab/>
        <w:t>roč. nar. 2012 – 2013</w:t>
      </w:r>
    </w:p>
    <w:p w14:paraId="57339BF6" w14:textId="77777777" w:rsidR="00000000" w:rsidRDefault="00000000">
      <w:pPr>
        <w:pStyle w:val="Odstavecseseznamem"/>
        <w:ind w:left="1080"/>
      </w:pPr>
      <w:r>
        <w:rPr>
          <w:sz w:val="24"/>
          <w:szCs w:val="24"/>
        </w:rPr>
        <w:t xml:space="preserve">Chlapci    </w:t>
      </w:r>
      <w:r>
        <w:rPr>
          <w:sz w:val="24"/>
          <w:szCs w:val="24"/>
        </w:rPr>
        <w:tab/>
        <w:t>roč. nar. 2012 – 2013</w:t>
      </w:r>
    </w:p>
    <w:p w14:paraId="71F30D9F" w14:textId="77777777" w:rsidR="00000000" w:rsidRDefault="00000000">
      <w:pPr>
        <w:pStyle w:val="Odstavecseseznamem"/>
        <w:ind w:left="1080"/>
        <w:rPr>
          <w:sz w:val="24"/>
          <w:szCs w:val="24"/>
        </w:rPr>
      </w:pPr>
    </w:p>
    <w:p w14:paraId="145E8420" w14:textId="77777777" w:rsidR="00000000" w:rsidRDefault="00000000">
      <w:pPr>
        <w:pStyle w:val="Odstavecseseznamem"/>
        <w:ind w:left="0"/>
      </w:pPr>
      <w:r>
        <w:rPr>
          <w:b/>
          <w:sz w:val="24"/>
          <w:szCs w:val="24"/>
        </w:rPr>
        <w:t xml:space="preserve">                    VI.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Kategorie starší žactvo 13-14 let, klasická trať (5000 m/5x)</w:t>
      </w:r>
    </w:p>
    <w:p w14:paraId="08FF80BE" w14:textId="77777777" w:rsidR="00000000" w:rsidRDefault="00000000">
      <w:pPr>
        <w:pStyle w:val="Odstavecseseznamem"/>
        <w:ind w:left="1080"/>
      </w:pPr>
      <w:r>
        <w:rPr>
          <w:sz w:val="24"/>
          <w:szCs w:val="24"/>
        </w:rPr>
        <w:t xml:space="preserve">Dívky        </w:t>
      </w:r>
      <w:r>
        <w:rPr>
          <w:sz w:val="24"/>
          <w:szCs w:val="24"/>
        </w:rPr>
        <w:tab/>
        <w:t>roč. nar. 2010 – 2011</w:t>
      </w:r>
    </w:p>
    <w:p w14:paraId="4CFAA694" w14:textId="77777777" w:rsidR="00000000" w:rsidRDefault="00000000">
      <w:pPr>
        <w:pStyle w:val="Odstavecseseznamem"/>
        <w:ind w:left="1080"/>
      </w:pPr>
      <w:r>
        <w:rPr>
          <w:sz w:val="24"/>
          <w:szCs w:val="24"/>
        </w:rPr>
        <w:t xml:space="preserve">Chlapci    </w:t>
      </w:r>
      <w:r>
        <w:rPr>
          <w:sz w:val="24"/>
          <w:szCs w:val="24"/>
        </w:rPr>
        <w:tab/>
        <w:t>roč. nar. 2010 – 2011</w:t>
      </w:r>
    </w:p>
    <w:p w14:paraId="46D56663" w14:textId="77777777" w:rsidR="00000000" w:rsidRDefault="00000000">
      <w:pPr>
        <w:pStyle w:val="Odstavecseseznamem"/>
        <w:ind w:left="1080"/>
        <w:rPr>
          <w:sz w:val="24"/>
          <w:szCs w:val="24"/>
        </w:rPr>
      </w:pPr>
    </w:p>
    <w:p w14:paraId="03C5D004" w14:textId="77777777" w:rsidR="00000000" w:rsidRDefault="00000000">
      <w:pPr>
        <w:pStyle w:val="Odstavecseseznamem"/>
      </w:pPr>
      <w:r>
        <w:rPr>
          <w:b/>
          <w:bCs/>
          <w:sz w:val="24"/>
          <w:szCs w:val="24"/>
        </w:rPr>
        <w:t xml:space="preserve">       VII</w:t>
      </w:r>
      <w:r>
        <w:rPr>
          <w:sz w:val="24"/>
          <w:szCs w:val="24"/>
        </w:rPr>
        <w:t xml:space="preserve">.   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Kategorie kadeti/ky a junioři/ky 15-18 let, klasická trať (6000 m/6x)</w:t>
      </w:r>
    </w:p>
    <w:p w14:paraId="56C9DA15" w14:textId="77777777" w:rsidR="00000000" w:rsidRDefault="00000000">
      <w:pPr>
        <w:pStyle w:val="Odstavecseseznamem"/>
      </w:pPr>
      <w:r>
        <w:t xml:space="preserve">        </w:t>
      </w:r>
      <w:r>
        <w:rPr>
          <w:sz w:val="24"/>
          <w:szCs w:val="24"/>
        </w:rPr>
        <w:t xml:space="preserve">Kadetky a kadeti </w:t>
      </w:r>
      <w:r>
        <w:rPr>
          <w:sz w:val="24"/>
          <w:szCs w:val="24"/>
        </w:rPr>
        <w:tab/>
        <w:t>roč. nar. 2008 - 2009</w:t>
      </w:r>
    </w:p>
    <w:p w14:paraId="18C02D0D" w14:textId="77777777" w:rsidR="00000000" w:rsidRDefault="00000000">
      <w:pPr>
        <w:pStyle w:val="Odstavecseseznamem"/>
      </w:pPr>
      <w:r>
        <w:t xml:space="preserve">        </w:t>
      </w:r>
      <w:r>
        <w:rPr>
          <w:sz w:val="24"/>
          <w:szCs w:val="24"/>
        </w:rPr>
        <w:t>Juniorky a junioři</w:t>
      </w:r>
      <w:r>
        <w:t xml:space="preserve"> </w:t>
      </w:r>
      <w:r>
        <w:rPr>
          <w:sz w:val="24"/>
          <w:szCs w:val="24"/>
        </w:rPr>
        <w:t>roč</w:t>
      </w:r>
      <w:r>
        <w:t xml:space="preserve">. </w:t>
      </w:r>
      <w:r>
        <w:rPr>
          <w:sz w:val="24"/>
          <w:szCs w:val="24"/>
        </w:rPr>
        <w:t>nar</w:t>
      </w:r>
      <w:r>
        <w:t xml:space="preserve">. </w:t>
      </w:r>
      <w:r>
        <w:rPr>
          <w:sz w:val="24"/>
          <w:szCs w:val="24"/>
        </w:rPr>
        <w:t>2006</w:t>
      </w:r>
      <w:r>
        <w:t xml:space="preserve"> - </w:t>
      </w:r>
      <w:r>
        <w:rPr>
          <w:sz w:val="24"/>
          <w:szCs w:val="24"/>
        </w:rPr>
        <w:t>2007</w:t>
      </w:r>
    </w:p>
    <w:p w14:paraId="1F8D01E6" w14:textId="77777777" w:rsidR="00000000" w:rsidRDefault="00000000">
      <w:pPr>
        <w:pStyle w:val="Odstavecseseznamem"/>
        <w:ind w:left="1080"/>
        <w:rPr>
          <w:sz w:val="24"/>
          <w:szCs w:val="24"/>
        </w:rPr>
      </w:pPr>
    </w:p>
    <w:p w14:paraId="7F8E948A" w14:textId="77777777" w:rsidR="00000000" w:rsidRDefault="00000000">
      <w:pPr>
        <w:pStyle w:val="Odstavecseseznamem"/>
        <w:ind w:left="1080" w:hanging="1080"/>
      </w:pPr>
      <w:r>
        <w:rPr>
          <w:sz w:val="24"/>
          <w:szCs w:val="24"/>
        </w:rPr>
        <w:t xml:space="preserve">                                                                    </w:t>
      </w:r>
      <w:r>
        <w:rPr>
          <w:b/>
          <w:sz w:val="24"/>
          <w:szCs w:val="24"/>
        </w:rPr>
        <w:t xml:space="preserve">Časový program   </w:t>
      </w:r>
    </w:p>
    <w:p w14:paraId="1BE576FC" w14:textId="77777777" w:rsidR="00000000" w:rsidRDefault="00000000">
      <w:pPr>
        <w:pStyle w:val="Odstavecseseznamem"/>
        <w:ind w:left="1080" w:hanging="1080"/>
        <w:jc w:val="both"/>
      </w:pPr>
      <w:r>
        <w:rPr>
          <w:b/>
          <w:sz w:val="24"/>
          <w:szCs w:val="24"/>
        </w:rPr>
        <w:t xml:space="preserve">10.00 – 12.00  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Přihlášky a registrace do příslušných kategorií, výdej startovních čísel.</w:t>
      </w:r>
    </w:p>
    <w:p w14:paraId="4D1256F8" w14:textId="77777777" w:rsidR="00000000" w:rsidRDefault="00000000">
      <w:pPr>
        <w:pStyle w:val="Odstavecseseznamem"/>
        <w:ind w:left="2124" w:firstLine="6"/>
        <w:jc w:val="both"/>
      </w:pPr>
      <w:r>
        <w:rPr>
          <w:b/>
          <w:sz w:val="24"/>
          <w:szCs w:val="24"/>
        </w:rPr>
        <w:t>Startovní čísla jsou nevratná a stávají se vlastnictvím každého účastníka závodu.</w:t>
      </w:r>
    </w:p>
    <w:p w14:paraId="539F557D" w14:textId="77777777" w:rsidR="00000000" w:rsidRDefault="00000000">
      <w:pPr>
        <w:pStyle w:val="Odstavecseseznamem"/>
        <w:ind w:left="1080" w:hanging="1080"/>
        <w:jc w:val="both"/>
      </w:pPr>
      <w:r>
        <w:rPr>
          <w:b/>
          <w:sz w:val="24"/>
          <w:szCs w:val="24"/>
        </w:rPr>
        <w:t xml:space="preserve">10.00 – 12.00      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Seznámení s tratí, trénink na trati pro všechny věkové kategorie. Pro </w:t>
      </w:r>
    </w:p>
    <w:p w14:paraId="229F7DBE" w14:textId="77777777" w:rsidR="00000000" w:rsidRDefault="00000000">
      <w:pPr>
        <w:pStyle w:val="Odstavecseseznamem"/>
        <w:ind w:left="2112"/>
        <w:jc w:val="both"/>
      </w:pPr>
      <w:r>
        <w:rPr>
          <w:sz w:val="24"/>
          <w:szCs w:val="24"/>
        </w:rPr>
        <w:t>kategorii předškolní odrážedla je povolený za doprovodu rodičů a přátel účastníků dle pokynů organizátorů se zachováním pohybu po směru jízdy závodní tratě a ohleduplnosti vůči dalším účastníkům závodu.</w:t>
      </w:r>
    </w:p>
    <w:p w14:paraId="5BA7B9FD" w14:textId="77777777" w:rsidR="00000000" w:rsidRDefault="00000000">
      <w:pPr>
        <w:pStyle w:val="Odstavecseseznamem"/>
        <w:ind w:left="1080" w:hanging="1080"/>
        <w:jc w:val="both"/>
      </w:pPr>
      <w:r>
        <w:rPr>
          <w:b/>
          <w:sz w:val="24"/>
          <w:szCs w:val="24"/>
        </w:rPr>
        <w:t xml:space="preserve">12.30 – dále         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Start I. Kategorie předškoláci odrážedla.</w:t>
      </w:r>
    </w:p>
    <w:p w14:paraId="4C970231" w14:textId="77777777" w:rsidR="00000000" w:rsidRDefault="00000000">
      <w:pPr>
        <w:pStyle w:val="Odstavecseseznamem"/>
        <w:ind w:left="2124" w:firstLine="6"/>
        <w:jc w:val="both"/>
      </w:pPr>
      <w:r>
        <w:rPr>
          <w:sz w:val="24"/>
          <w:szCs w:val="24"/>
        </w:rPr>
        <w:t xml:space="preserve">Podle počtu přihlášených účastníků ve všech věkových kategorií se stanoví časový harmonogram mezi starty jednotlivých kategorií. Reálný </w:t>
      </w:r>
    </w:p>
    <w:p w14:paraId="583BDF20" w14:textId="77777777" w:rsidR="00000000" w:rsidRDefault="00000000">
      <w:pPr>
        <w:pStyle w:val="Odstavecseseznamem"/>
        <w:ind w:left="2124" w:firstLine="6"/>
        <w:jc w:val="both"/>
      </w:pPr>
      <w:r>
        <w:rPr>
          <w:sz w:val="24"/>
          <w:szCs w:val="24"/>
        </w:rPr>
        <w:lastRenderedPageBreak/>
        <w:t>předpoklad je cca 10 min na přípravu dalšího závodu věkové kategorie.</w:t>
      </w:r>
    </w:p>
    <w:p w14:paraId="0BEBB9DA" w14:textId="77777777" w:rsidR="00000000" w:rsidRDefault="00000000">
      <w:pPr>
        <w:pStyle w:val="Odstavecseseznamem"/>
        <w:ind w:left="2124" w:firstLine="6"/>
        <w:jc w:val="both"/>
      </w:pPr>
      <w:r>
        <w:rPr>
          <w:sz w:val="24"/>
          <w:szCs w:val="24"/>
        </w:rPr>
        <w:t>Ruční měření dosažených časů účastníků každé věkové kategorie</w:t>
      </w:r>
    </w:p>
    <w:p w14:paraId="6D4590E5" w14:textId="77777777" w:rsidR="00000000" w:rsidRDefault="00000000">
      <w:pPr>
        <w:pStyle w:val="Odstavecseseznamem"/>
        <w:ind w:left="1080" w:hanging="1080"/>
        <w:rPr>
          <w:b/>
          <w:sz w:val="24"/>
          <w:szCs w:val="24"/>
        </w:rPr>
      </w:pPr>
    </w:p>
    <w:p w14:paraId="20D4A3F2" w14:textId="77777777" w:rsidR="00000000" w:rsidRDefault="00000000">
      <w:pPr>
        <w:pStyle w:val="Odstavecseseznamem"/>
        <w:ind w:left="1080" w:hanging="1080"/>
      </w:pPr>
      <w:r>
        <w:rPr>
          <w:b/>
          <w:sz w:val="24"/>
          <w:szCs w:val="24"/>
        </w:rPr>
        <w:t xml:space="preserve">16.30  - 17.30              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Ukončení závodů.</w:t>
      </w:r>
    </w:p>
    <w:p w14:paraId="18A22D0B" w14:textId="77777777" w:rsidR="00000000" w:rsidRDefault="00000000">
      <w:pPr>
        <w:pStyle w:val="Odstavecseseznamem"/>
        <w:ind w:left="1080" w:hanging="1080"/>
        <w:jc w:val="both"/>
        <w:rPr>
          <w:b/>
          <w:color w:val="FF0000"/>
          <w:sz w:val="24"/>
          <w:szCs w:val="24"/>
        </w:rPr>
      </w:pPr>
      <w:bookmarkStart w:id="0" w:name="_GoBack"/>
      <w:bookmarkEnd w:id="0"/>
    </w:p>
    <w:p w14:paraId="20A6C654" w14:textId="77777777" w:rsidR="00000000" w:rsidRDefault="00000000">
      <w:pPr>
        <w:pStyle w:val="Odstavecseseznamem"/>
        <w:ind w:left="2124" w:hanging="2124"/>
        <w:jc w:val="both"/>
      </w:pPr>
      <w:r>
        <w:rPr>
          <w:b/>
          <w:sz w:val="24"/>
          <w:szCs w:val="24"/>
        </w:rPr>
        <w:t xml:space="preserve">Startovné:            </w:t>
      </w:r>
      <w:r>
        <w:rPr>
          <w:b/>
          <w:sz w:val="24"/>
          <w:szCs w:val="24"/>
        </w:rPr>
        <w:tab/>
        <w:t>Účastníci všech věkových kategorií závodu startovné zdarma včetně  připraveného občerstvení pro každého závodníka. Lístek  k odběru občerstvení obdrží závodník při registraci s číslem závodu.</w:t>
      </w:r>
    </w:p>
    <w:p w14:paraId="39135B5C" w14:textId="77777777" w:rsidR="00000000" w:rsidRDefault="00000000">
      <w:pPr>
        <w:pStyle w:val="Odstavecseseznamem"/>
        <w:ind w:left="0"/>
        <w:jc w:val="both"/>
        <w:rPr>
          <w:b/>
          <w:sz w:val="24"/>
          <w:szCs w:val="24"/>
        </w:rPr>
      </w:pPr>
    </w:p>
    <w:p w14:paraId="36A49FE8" w14:textId="77777777" w:rsidR="00000000" w:rsidRDefault="00000000">
      <w:pPr>
        <w:pStyle w:val="Odstavecseseznamem"/>
        <w:ind w:left="2124" w:hanging="2124"/>
        <w:jc w:val="both"/>
      </w:pPr>
      <w:r>
        <w:rPr>
          <w:b/>
          <w:sz w:val="24"/>
          <w:szCs w:val="24"/>
        </w:rPr>
        <w:t xml:space="preserve">Ceny:              </w:t>
      </w:r>
      <w:r>
        <w:rPr>
          <w:b/>
          <w:sz w:val="24"/>
          <w:szCs w:val="24"/>
        </w:rPr>
        <w:tab/>
        <w:t xml:space="preserve">Slavnostní dekorování účastníků sportovními trofejemi a dalšími dárky bude probíhat ve dvou blocích v průběhu závodů, tak jak je uvedeno v propozicích viz kategorie. První tři v kategorii obdrží sportovní trofeje, účastnický diplom, další v pořadí pamětní perníkové medaile s emblémem závodu. Všichni účastníci závodu obdrží drobné věcné ceny. </w:t>
      </w:r>
    </w:p>
    <w:p w14:paraId="649745B2" w14:textId="77777777" w:rsidR="00000000" w:rsidRDefault="00000000">
      <w:pPr>
        <w:ind w:left="2127" w:hanging="2127"/>
        <w:jc w:val="both"/>
      </w:pPr>
      <w:r>
        <w:rPr>
          <w:rFonts w:ascii="Calibri" w:hAnsi="Calibri" w:cs="Calibri"/>
          <w:b/>
          <w:sz w:val="24"/>
          <w:szCs w:val="24"/>
        </w:rPr>
        <w:t>Popis tratě:</w:t>
      </w:r>
      <w:r>
        <w:rPr>
          <w:rFonts w:ascii="Calibri" w:hAnsi="Calibri" w:cs="Calibri"/>
          <w:b/>
          <w:sz w:val="24"/>
          <w:szCs w:val="24"/>
        </w:rPr>
        <w:tab/>
        <w:t>Uzavřená o délce cca 1000 m/okruh, opatřená bezpečnostními páskami, označená viditelnými šipkami s vyloučením možnosti jízdy v protisměru. Na okruhu jsou a to 30 m úseku za sebou lehké  terénní  čtyři „ pump tracky“, tzv. trailové výškové hrby, které jsou bezpečné a snadno překonatelné i pro kategorií předškoláků.</w:t>
      </w:r>
    </w:p>
    <w:p w14:paraId="1A59A345" w14:textId="77777777" w:rsidR="00000000" w:rsidRDefault="00000000">
      <w:pPr>
        <w:pStyle w:val="Odstavecseseznamem"/>
        <w:ind w:left="2124" w:firstLine="6"/>
        <w:jc w:val="both"/>
      </w:pPr>
      <w:r>
        <w:rPr>
          <w:b/>
          <w:sz w:val="24"/>
          <w:szCs w:val="24"/>
        </w:rPr>
        <w:t xml:space="preserve">Okruh je bezpečný, postavený na travnatém povrchu a zpevněných cestách vč. Chodníku ze zámkové dlažby. Sjízdný za každého počasí. Důležitá místa po celé délce tratě budou obsazena pořadateli pro případ rychlé technické a osobní pomoci. </w:t>
      </w:r>
    </w:p>
    <w:p w14:paraId="7BD94D3A" w14:textId="77777777" w:rsidR="00000000" w:rsidRDefault="00000000">
      <w:pPr>
        <w:pStyle w:val="Odstavecseseznamem"/>
        <w:ind w:left="2124" w:firstLine="6"/>
        <w:jc w:val="both"/>
      </w:pPr>
      <w:r>
        <w:rPr>
          <w:b/>
          <w:sz w:val="24"/>
          <w:szCs w:val="24"/>
        </w:rPr>
        <w:t>Na trati s vyjímkou II. a III. Kategorie, bude instalace tří běhavých překážek 2 x mobilních schodů s nášlapy opatřených koberci „ umělá tráva „. Závodník přijede k překážce, zastaví, vezme kolo do područí, vyběhne a seběhne 3 schody, poté proběhne úsek cca 15 m znovu opakuje zastavení a stejným způsobem dojde k překonání druhých schodů. Třetí překážka kulatina je samostatná a je umístěna v první třetině před cílovou rovinkou, zde stejným způsobem překážku překoná. Zdatní a zkušení závodníci kategorie VII. můžou „ kulatinu „ překonat v sedle kola, při tom dbát na bezpečnost ostatních závodníků. Všechny tři překážky jsou instalovány na travnatém povrchu v úsecích rovinek, tedy přehledné a na překonání i bezpečné. Všichni závodníci kategorií IV, V, VI a VII. u překážek 2 x mobilních schodů, tyto překážky nebudou zkoušet zdolávat samotnou jízdou na kole, v případě že by k tomuto došlo, dojde k diskvalifikaci ze strany pořadatele. Jedná se především o bezpečnost všech účastníků závodu a překážky svojí konstrukcí, šířkou a výškou i zkušené a technicky vyspělé závodníky určitě od těchto pokusů odradí.</w:t>
      </w:r>
    </w:p>
    <w:p w14:paraId="5A74AEFE" w14:textId="77777777" w:rsidR="00000000" w:rsidRDefault="00000000">
      <w:pPr>
        <w:ind w:left="2127" w:hanging="2127"/>
        <w:jc w:val="both"/>
      </w:pPr>
      <w:r>
        <w:rPr>
          <w:rFonts w:ascii="Calibri" w:hAnsi="Calibri" w:cs="Calibri"/>
          <w:b/>
          <w:sz w:val="24"/>
          <w:szCs w:val="24"/>
        </w:rPr>
        <w:lastRenderedPageBreak/>
        <w:t>Předpis:</w:t>
      </w:r>
      <w:r>
        <w:rPr>
          <w:rFonts w:ascii="Calibri" w:hAnsi="Calibri" w:cs="Calibri"/>
          <w:b/>
          <w:sz w:val="24"/>
          <w:szCs w:val="24"/>
        </w:rPr>
        <w:tab/>
        <w:t>Všichni účastníci budou v doprovodu zákonného zástupce (jednoho z rodičů, případně staršího zletilého sourozence), který při prezentaci (tj. registraci) opatří přihlášku předloženou pořadatelem za daného účastníka svým podpisem.</w:t>
      </w:r>
    </w:p>
    <w:p w14:paraId="496A291B" w14:textId="77777777" w:rsidR="00000000" w:rsidRDefault="00000000">
      <w:pPr>
        <w:pStyle w:val="Odstavecseseznamem"/>
        <w:ind w:left="2124" w:firstLine="6"/>
        <w:jc w:val="both"/>
      </w:pPr>
      <w:r>
        <w:rPr>
          <w:b/>
          <w:sz w:val="24"/>
          <w:szCs w:val="24"/>
        </w:rPr>
        <w:t>Závodí se dle Pravidel cyklistiky ČSC. Ve všech závodech vypsaných kategorií, stejně tak při samotném tréninku na trati je nasazená a řádně upevněná přilba POVINNÁ. Bez přilby nebude žádný účastník vpuštěn na trať závodu jak tréninku, tak vlastního závodu. Sejmutí přilby během závodu znamená, že závodník odstupuje ze závodu.</w:t>
      </w:r>
    </w:p>
    <w:p w14:paraId="08B7BAB1" w14:textId="77777777" w:rsidR="00000000" w:rsidRDefault="00000000">
      <w:pPr>
        <w:pStyle w:val="Odstavecseseznamem"/>
        <w:ind w:left="2124"/>
        <w:jc w:val="both"/>
      </w:pPr>
      <w:r>
        <w:rPr>
          <w:b/>
          <w:sz w:val="24"/>
          <w:szCs w:val="24"/>
        </w:rPr>
        <w:t>Pro všechny účastníky závodu, jejich doprovodu a diváků je připraveno bohaté občerstvení. Mokrá varianta zajištěna (zastřešená pergola, party stany, zázemí se sociální místností, umývárna, mobilní buňky TOI TOI apod.) Po závodech je možnost využití sportovních hřišť s umělým povrchem pro míčové hry a dětského hřiště a dalšího využití pohoštění s pobytem v komplexu areálu.</w:t>
      </w:r>
    </w:p>
    <w:p w14:paraId="0B81CF87" w14:textId="77777777" w:rsidR="00000000" w:rsidRDefault="00000000">
      <w:pPr>
        <w:pStyle w:val="Odstavecseseznamem"/>
        <w:jc w:val="both"/>
      </w:pPr>
      <w:r>
        <w:t xml:space="preserve">             </w:t>
      </w:r>
    </w:p>
    <w:p w14:paraId="0E031C80" w14:textId="77777777" w:rsidR="00000000" w:rsidRDefault="00000000">
      <w:pPr>
        <w:pStyle w:val="Odstavecseseznamem"/>
        <w:ind w:left="0"/>
        <w:jc w:val="both"/>
      </w:pPr>
      <w:r>
        <w:rPr>
          <w:b/>
          <w:sz w:val="24"/>
          <w:szCs w:val="24"/>
        </w:rPr>
        <w:t xml:space="preserve">Parkoviště: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Volná plocha v areálu Zemědělského družstva Vendolí cca 150 m od</w:t>
      </w:r>
    </w:p>
    <w:p w14:paraId="286925A8" w14:textId="77777777" w:rsidR="00000000" w:rsidRDefault="00000000">
      <w:pPr>
        <w:pStyle w:val="Odstavecseseznamem"/>
        <w:jc w:val="both"/>
      </w:pPr>
      <w:r>
        <w:rPr>
          <w:b/>
          <w:sz w:val="24"/>
          <w:szCs w:val="24"/>
        </w:rPr>
        <w:t xml:space="preserve">                       </w:t>
      </w:r>
      <w:r>
        <w:rPr>
          <w:b/>
          <w:sz w:val="24"/>
          <w:szCs w:val="24"/>
        </w:rPr>
        <w:tab/>
        <w:t>Sportovně společenského areálu, kde probíhá cyklistický závod. Není</w:t>
      </w:r>
    </w:p>
    <w:p w14:paraId="64D658A0" w14:textId="77777777" w:rsidR="00000000" w:rsidRDefault="00000000">
      <w:pPr>
        <w:pStyle w:val="Odstavecseseznamem"/>
        <w:jc w:val="both"/>
      </w:pPr>
      <w:r>
        <w:rPr>
          <w:b/>
          <w:sz w:val="24"/>
          <w:szCs w:val="24"/>
        </w:rPr>
        <w:t xml:space="preserve">                          povoleno parkování na komunikaci do obce vedoucí souběžně vedle    </w:t>
      </w:r>
    </w:p>
    <w:p w14:paraId="0E12CD9E" w14:textId="77777777" w:rsidR="00000000" w:rsidRDefault="00000000">
      <w:pPr>
        <w:pStyle w:val="Odstavecseseznamem"/>
        <w:jc w:val="both"/>
      </w:pPr>
      <w:r>
        <w:rPr>
          <w:b/>
          <w:sz w:val="24"/>
          <w:szCs w:val="24"/>
        </w:rPr>
        <w:t xml:space="preserve">                          sportovního areálu.</w:t>
      </w:r>
    </w:p>
    <w:p w14:paraId="0266D190" w14:textId="77777777" w:rsidR="00000000" w:rsidRDefault="00000000">
      <w:pPr>
        <w:pStyle w:val="Odstavecseseznamem"/>
        <w:ind w:left="0"/>
        <w:jc w:val="both"/>
        <w:rPr>
          <w:b/>
          <w:sz w:val="24"/>
          <w:szCs w:val="24"/>
        </w:rPr>
      </w:pPr>
    </w:p>
    <w:p w14:paraId="3D822667" w14:textId="77777777" w:rsidR="00000000" w:rsidRDefault="00000000">
      <w:pPr>
        <w:pStyle w:val="Odstavecseseznamem"/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Aktuální informace </w:t>
      </w:r>
      <w:r>
        <w:rPr>
          <w:b/>
          <w:bCs/>
          <w:sz w:val="24"/>
          <w:szCs w:val="24"/>
        </w:rPr>
        <w:tab/>
        <w:t xml:space="preserve"> </w:t>
      </w:r>
      <w:hyperlink r:id="rId7" w:history="1">
        <w:r>
          <w:rPr>
            <w:rStyle w:val="Hypertextovodkaz"/>
            <w:b/>
            <w:bCs/>
            <w:sz w:val="24"/>
            <w:szCs w:val="24"/>
          </w:rPr>
          <w:t>www.obec-vendoli.cz</w:t>
        </w:r>
      </w:hyperlink>
    </w:p>
    <w:p w14:paraId="450813E3" w14:textId="77777777" w:rsidR="00000000" w:rsidRDefault="00000000">
      <w:pPr>
        <w:pStyle w:val="Odstavecseseznamem"/>
        <w:ind w:left="0"/>
        <w:jc w:val="both"/>
      </w:pPr>
      <w:r>
        <w:rPr>
          <w:b/>
          <w:bCs/>
          <w:sz w:val="24"/>
          <w:szCs w:val="24"/>
        </w:rPr>
        <w:t xml:space="preserve">a výsledky:                   </w:t>
      </w:r>
    </w:p>
    <w:p w14:paraId="61EFCD78" w14:textId="77777777" w:rsidR="00000000" w:rsidRDefault="00000000">
      <w:pPr>
        <w:pStyle w:val="Odstavecseseznamem"/>
        <w:ind w:left="0"/>
        <w:jc w:val="both"/>
        <w:rPr>
          <w:b/>
          <w:bCs/>
          <w:sz w:val="24"/>
          <w:szCs w:val="24"/>
        </w:rPr>
      </w:pPr>
    </w:p>
    <w:p w14:paraId="47AA64E9" w14:textId="77777777" w:rsidR="00000000" w:rsidRDefault="00000000">
      <w:pPr>
        <w:pStyle w:val="Odstavecseseznamem"/>
        <w:ind w:left="0"/>
        <w:jc w:val="both"/>
      </w:pPr>
      <w:r>
        <w:rPr>
          <w:b/>
          <w:bCs/>
          <w:sz w:val="24"/>
          <w:szCs w:val="24"/>
        </w:rPr>
        <w:t xml:space="preserve">Plány tratí: 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Budou vyvěšeny na </w:t>
      </w:r>
      <w:hyperlink r:id="rId8" w:history="1">
        <w:r>
          <w:rPr>
            <w:rStyle w:val="Hypertextovodkaz"/>
            <w:b/>
            <w:bCs/>
            <w:sz w:val="24"/>
            <w:szCs w:val="24"/>
          </w:rPr>
          <w:t>www.obec.vendoli.cz</w:t>
        </w:r>
      </w:hyperlink>
      <w:r>
        <w:rPr>
          <w:b/>
          <w:bCs/>
          <w:sz w:val="24"/>
          <w:szCs w:val="24"/>
        </w:rPr>
        <w:t xml:space="preserve"> a v místě konání a jsou  </w:t>
      </w:r>
    </w:p>
    <w:p w14:paraId="6EEE2332" w14:textId="77777777" w:rsidR="00000000" w:rsidRDefault="00000000">
      <w:pPr>
        <w:pStyle w:val="Odstavecseseznamem"/>
        <w:ind w:left="0"/>
        <w:jc w:val="both"/>
      </w:pPr>
      <w:r>
        <w:rPr>
          <w:b/>
          <w:bCs/>
          <w:sz w:val="24"/>
          <w:szCs w:val="24"/>
        </w:rPr>
        <w:t xml:space="preserve">                                       součástí Propozic konané sportovní akce.</w:t>
      </w:r>
    </w:p>
    <w:p w14:paraId="40C92C3A" w14:textId="77777777" w:rsidR="00000000" w:rsidRDefault="00000000">
      <w:pPr>
        <w:pStyle w:val="Odstavecseseznamem"/>
        <w:jc w:val="both"/>
        <w:rPr>
          <w:b/>
          <w:bCs/>
          <w:sz w:val="24"/>
          <w:szCs w:val="24"/>
        </w:rPr>
      </w:pPr>
    </w:p>
    <w:p w14:paraId="00B278AD" w14:textId="77777777" w:rsidR="00000000" w:rsidRDefault="00000000">
      <w:pPr>
        <w:pStyle w:val="Odstavecseseznamem"/>
        <w:ind w:left="0"/>
        <w:jc w:val="both"/>
      </w:pPr>
      <w:r>
        <w:rPr>
          <w:b/>
          <w:bCs/>
          <w:sz w:val="24"/>
          <w:szCs w:val="24"/>
        </w:rPr>
        <w:t>Oficiální trénink:        V pátek 6.9.2024  16.00 – 18.00 hod., a v den akce 10.00 – 12.00 hod.</w:t>
      </w:r>
    </w:p>
    <w:p w14:paraId="59CC42E3" w14:textId="77777777" w:rsidR="00000000" w:rsidRDefault="00000000">
      <w:pPr>
        <w:pStyle w:val="Odstavecseseznamem"/>
        <w:jc w:val="both"/>
        <w:rPr>
          <w:b/>
          <w:bCs/>
          <w:sz w:val="24"/>
          <w:szCs w:val="24"/>
        </w:rPr>
      </w:pPr>
    </w:p>
    <w:p w14:paraId="0C2EE798" w14:textId="77777777" w:rsidR="00000000" w:rsidRDefault="00000000">
      <w:pPr>
        <w:pStyle w:val="Odstavecseseznamem"/>
        <w:ind w:left="0"/>
        <w:jc w:val="both"/>
      </w:pPr>
      <w:r>
        <w:rPr>
          <w:b/>
          <w:bCs/>
          <w:sz w:val="24"/>
          <w:szCs w:val="24"/>
        </w:rPr>
        <w:t>Zdravotní</w:t>
      </w:r>
      <w:r>
        <w:t xml:space="preserve"> </w:t>
      </w:r>
      <w:r>
        <w:rPr>
          <w:b/>
          <w:bCs/>
          <w:sz w:val="24"/>
          <w:szCs w:val="24"/>
        </w:rPr>
        <w:t>zajištění</w:t>
      </w:r>
      <w:r>
        <w:t xml:space="preserve">:  </w:t>
      </w:r>
      <w:r>
        <w:tab/>
      </w:r>
      <w:r>
        <w:rPr>
          <w:b/>
          <w:bCs/>
          <w:sz w:val="24"/>
          <w:szCs w:val="24"/>
        </w:rPr>
        <w:t>Certifikovaný zdravotník po dobu průběhu sportovní akce.</w:t>
      </w:r>
    </w:p>
    <w:p w14:paraId="7E776B16" w14:textId="77777777" w:rsidR="00000000" w:rsidRDefault="00000000">
      <w:pPr>
        <w:pStyle w:val="Odstavecseseznamem"/>
        <w:ind w:left="0"/>
        <w:jc w:val="both"/>
      </w:pPr>
    </w:p>
    <w:p w14:paraId="46542606" w14:textId="77777777" w:rsidR="00000000" w:rsidRDefault="00000000">
      <w:pPr>
        <w:jc w:val="both"/>
      </w:pPr>
      <w:r>
        <w:rPr>
          <w:rFonts w:ascii="Calibri" w:hAnsi="Calibri" w:cs="Calibri"/>
          <w:b/>
          <w:sz w:val="24"/>
          <w:szCs w:val="24"/>
        </w:rPr>
        <w:t xml:space="preserve">Přihlášky na V. závod „ Vendolí...a přece se točí „ prostřednictvím telefonických a písemných elektronickou podobou lze zasílat na ředitele závodu, hlavního rozhodčího, případně nejpozději do termínu 6.9.2024. V den závodu osobně při prezentaci u pořadatelů nejpozději do 12.15 hod. Rovněž tak na OÚ Vendolí osobně, telefonicky a nebo email: </w:t>
      </w:r>
      <w:hyperlink r:id="rId9" w:history="1">
        <w:r>
          <w:rPr>
            <w:rStyle w:val="Hypertextovodkaz"/>
            <w:rFonts w:ascii="Calibri" w:hAnsi="Calibri" w:cs="Calibri"/>
            <w:b/>
            <w:sz w:val="24"/>
            <w:szCs w:val="24"/>
          </w:rPr>
          <w:t>obec.vendoli@bezdrat.net</w:t>
        </w:r>
      </w:hyperlink>
      <w:r>
        <w:rPr>
          <w:rFonts w:ascii="Calibri" w:hAnsi="Calibri" w:cs="Calibri"/>
          <w:b/>
          <w:sz w:val="24"/>
          <w:szCs w:val="24"/>
        </w:rPr>
        <w:t xml:space="preserve"> </w:t>
      </w:r>
    </w:p>
    <w:p w14:paraId="254397E9" w14:textId="77777777" w:rsidR="00000000" w:rsidRDefault="00000000">
      <w:pPr>
        <w:jc w:val="both"/>
        <w:rPr>
          <w:rFonts w:ascii="Calibri" w:hAnsi="Calibri" w:cs="Calibri"/>
          <w:sz w:val="24"/>
          <w:szCs w:val="24"/>
        </w:rPr>
      </w:pPr>
    </w:p>
    <w:p w14:paraId="2D27966B" w14:textId="77777777" w:rsidR="007556B1" w:rsidRDefault="007556B1">
      <w:pPr>
        <w:jc w:val="both"/>
        <w:rPr>
          <w:rFonts w:ascii="Calibri" w:hAnsi="Calibri" w:cs="Calibri"/>
          <w:b/>
          <w:sz w:val="24"/>
          <w:szCs w:val="24"/>
        </w:rPr>
      </w:pPr>
    </w:p>
    <w:sectPr w:rsidR="007556B1">
      <w:pgSz w:w="11906" w:h="16838"/>
      <w:pgMar w:top="1418" w:right="1418" w:bottom="851" w:left="1418" w:header="708" w:footer="708" w:gutter="0"/>
      <w:cols w:space="708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0"/>
        </w:tabs>
        <w:ind w:left="1800" w:hanging="72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20897206">
    <w:abstractNumId w:val="0"/>
  </w:num>
  <w:num w:numId="2" w16cid:durableId="1020618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3526B"/>
    <w:rsid w:val="0013526B"/>
    <w:rsid w:val="007556B1"/>
    <w:rsid w:val="00CA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A529B49"/>
  <w15:chartTrackingRefBased/>
  <w15:docId w15:val="{18694EC7-5453-44F5-A011-254003B10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character" w:styleId="Siln">
    <w:name w:val="Strong"/>
    <w:qFormat/>
    <w:rPr>
      <w:b/>
      <w:bCs/>
    </w:rPr>
  </w:style>
  <w:style w:type="character" w:customStyle="1" w:styleId="info">
    <w:name w:val="info"/>
    <w:basedOn w:val="Standardnpsmoodstavce1"/>
  </w:style>
  <w:style w:type="character" w:customStyle="1" w:styleId="fnorgnodisplay">
    <w:name w:val="fn org nodisplay"/>
    <w:basedOn w:val="Standardnpsmoodstavce1"/>
  </w:style>
  <w:style w:type="character" w:customStyle="1" w:styleId="adr">
    <w:name w:val="adr"/>
    <w:basedOn w:val="Standardnpsmoodstavce1"/>
  </w:style>
  <w:style w:type="character" w:customStyle="1" w:styleId="street-address">
    <w:name w:val="street-address"/>
    <w:basedOn w:val="Standardnpsmoodstavce1"/>
  </w:style>
  <w:style w:type="character" w:customStyle="1" w:styleId="postal-code">
    <w:name w:val="postal-code"/>
    <w:basedOn w:val="Standardnpsmoodstavce1"/>
  </w:style>
  <w:style w:type="character" w:customStyle="1" w:styleId="locality">
    <w:name w:val="locality"/>
    <w:basedOn w:val="Standardnpsmoodstavce1"/>
  </w:style>
  <w:style w:type="character" w:customStyle="1" w:styleId="ZkladntextChar">
    <w:name w:val="Základní text Char"/>
    <w:rPr>
      <w:sz w:val="24"/>
    </w:rPr>
  </w:style>
  <w:style w:type="character" w:customStyle="1" w:styleId="NzevChar">
    <w:name w:val="Název Char"/>
    <w:rPr>
      <w:b/>
      <w:sz w:val="24"/>
    </w:rPr>
  </w:style>
  <w:style w:type="character" w:customStyle="1" w:styleId="selectableonclick">
    <w:name w:val="selectableonclick"/>
  </w:style>
  <w:style w:type="character" w:customStyle="1" w:styleId="FormtovanvHTMLChar">
    <w:name w:val="Formátovaný v HTML Char"/>
    <w:rPr>
      <w:rFonts w:ascii="Courier New" w:hAnsi="Courier New" w:cs="Courier New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Pr>
      <w:sz w:val="24"/>
      <w:lang w:val="x-none"/>
    </w:r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Arial"/>
    </w:rPr>
  </w:style>
  <w:style w:type="paragraph" w:customStyle="1" w:styleId="Heading1">
    <w:name w:val="Heading 1"/>
    <w:basedOn w:val="Normln"/>
    <w:next w:val="Normln"/>
    <w:pPr>
      <w:keepNext/>
      <w:outlineLvl w:val="0"/>
    </w:pPr>
    <w:rPr>
      <w:sz w:val="24"/>
    </w:rPr>
  </w:style>
  <w:style w:type="paragraph" w:customStyle="1" w:styleId="Heading2">
    <w:name w:val="Heading 2"/>
    <w:basedOn w:val="Normln"/>
    <w:next w:val="Normln"/>
    <w:pPr>
      <w:keepNext/>
      <w:outlineLvl w:val="1"/>
    </w:pPr>
    <w:rPr>
      <w:b/>
    </w:rPr>
  </w:style>
  <w:style w:type="paragraph" w:customStyle="1" w:styleId="Heading3">
    <w:name w:val="Heading 3"/>
    <w:basedOn w:val="Normln"/>
    <w:next w:val="Normln"/>
    <w:pPr>
      <w:keepNext/>
      <w:jc w:val="center"/>
      <w:outlineLvl w:val="2"/>
    </w:pPr>
    <w:rPr>
      <w:b/>
      <w:sz w:val="40"/>
    </w:rPr>
  </w:style>
  <w:style w:type="paragraph" w:customStyle="1" w:styleId="Heading4">
    <w:name w:val="Heading 4"/>
    <w:basedOn w:val="Normln"/>
    <w:next w:val="Normln"/>
    <w:pPr>
      <w:keepNext/>
      <w:jc w:val="center"/>
      <w:outlineLvl w:val="3"/>
    </w:pPr>
    <w:rPr>
      <w:sz w:val="24"/>
    </w:rPr>
  </w:style>
  <w:style w:type="paragraph" w:customStyle="1" w:styleId="Heading5">
    <w:name w:val="Heading 5"/>
    <w:basedOn w:val="Normln"/>
    <w:next w:val="Normln"/>
    <w:pPr>
      <w:keepNext/>
      <w:jc w:val="both"/>
      <w:outlineLvl w:val="4"/>
    </w:pPr>
    <w:rPr>
      <w:sz w:val="24"/>
    </w:rPr>
  </w:style>
  <w:style w:type="paragraph" w:customStyle="1" w:styleId="Heading6">
    <w:name w:val="Heading 6"/>
    <w:basedOn w:val="Normln"/>
    <w:next w:val="Normln"/>
    <w:pPr>
      <w:keepNext/>
      <w:outlineLvl w:val="5"/>
    </w:pPr>
    <w:rPr>
      <w:sz w:val="40"/>
    </w:rPr>
  </w:style>
  <w:style w:type="paragraph" w:customStyle="1" w:styleId="Caption">
    <w:name w:val="Caption"/>
    <w:basedOn w:val="Normln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ozvrendokumentu">
    <w:name w:val="Rozvržení dokumentu"/>
    <w:basedOn w:val="Normln"/>
    <w:pPr>
      <w:shd w:val="clear" w:color="auto" w:fill="000080"/>
    </w:pPr>
    <w:rPr>
      <w:rFonts w:ascii="Tahoma" w:hAnsi="Tahoma" w:cs="Tahoma"/>
    </w:rPr>
  </w:style>
  <w:style w:type="paragraph" w:customStyle="1" w:styleId="Zkladntext21">
    <w:name w:val="Základní text 21"/>
    <w:basedOn w:val="Normln"/>
    <w:pPr>
      <w:jc w:val="both"/>
    </w:pPr>
    <w:rPr>
      <w:sz w:val="24"/>
    </w:rPr>
  </w:style>
  <w:style w:type="paragraph" w:styleId="Zkladntextodsazen">
    <w:name w:val="Body Text Indent"/>
    <w:basedOn w:val="Normln"/>
    <w:pPr>
      <w:jc w:val="both"/>
    </w:pPr>
    <w:rPr>
      <w:sz w:val="24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Zkladntext"/>
    <w:qFormat/>
    <w:pPr>
      <w:jc w:val="center"/>
    </w:pPr>
    <w:rPr>
      <w:b/>
      <w:sz w:val="24"/>
      <w:lang w:val="x-none"/>
    </w:rPr>
  </w:style>
  <w:style w:type="paragraph" w:customStyle="1" w:styleId="vzaddrbox1">
    <w:name w:val="vzaddrbox1"/>
    <w:basedOn w:val="Normln"/>
    <w:pPr>
      <w:spacing w:line="336" w:lineRule="auto"/>
    </w:pPr>
    <w:rPr>
      <w:sz w:val="24"/>
      <w:szCs w:val="24"/>
    </w:rPr>
  </w:style>
  <w:style w:type="paragraph" w:styleId="Normlnweb">
    <w:name w:val="Normal (Web)"/>
    <w:basedOn w:val="Normln"/>
    <w:pPr>
      <w:spacing w:before="280" w:after="280"/>
    </w:pPr>
    <w:rPr>
      <w:sz w:val="24"/>
      <w:szCs w:val="24"/>
    </w:rPr>
  </w:style>
  <w:style w:type="paragraph" w:styleId="Bezmezer">
    <w:name w:val="No Spacing"/>
    <w:qFormat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Normln0">
    <w:name w:val="Normální~"/>
    <w:basedOn w:val="Normln"/>
    <w:pPr>
      <w:widowControl w:val="0"/>
    </w:pPr>
    <w:rPr>
      <w:sz w:val="24"/>
    </w:rPr>
  </w:style>
  <w:style w:type="paragraph" w:styleId="FormtovanvHTML">
    <w:name w:val="HTML Preformatted"/>
    <w:basedOn w:val="Normln"/>
    <w:rPr>
      <w:rFonts w:ascii="Courier New" w:hAnsi="Courier New" w:cs="Courier New"/>
      <w:lang w:val="x-none"/>
    </w:rPr>
  </w:style>
  <w:style w:type="paragraph" w:styleId="Odstavecseseznamem">
    <w:name w:val="List Paragraph"/>
    <w:basedOn w:val="Normln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ec.vendoli.cz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bec-vendoli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roslav.cermak@pak.izscr.cz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bec.vendoli@bezdrat.ne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1221</Words>
  <Characters>7210</Characters>
  <Application>Microsoft Office Word</Application>
  <DocSecurity>0</DocSecurity>
  <Lines>60</Lines>
  <Paragraphs>16</Paragraphs>
  <ScaleCrop>false</ScaleCrop>
  <Company/>
  <LinksUpToDate>false</LinksUpToDate>
  <CharactersWithSpaces>8415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OBECNÍ  ÚŘAD VENDOLÍ</dc:title>
  <dc:subject/>
  <dc:creator>Standard</dc:creator>
  <cp:keywords/>
  <cp:lastModifiedBy>Tomas Sedlacek</cp:lastModifiedBy>
  <cp:revision>2</cp:revision>
  <cp:lastPrinted>2020-03-03T06:15:00Z</cp:lastPrinted>
  <dcterms:created xsi:type="dcterms:W3CDTF">2024-08-23T06:43:00Z</dcterms:created>
  <dcterms:modified xsi:type="dcterms:W3CDTF">2024-08-23T06:43:00Z</dcterms:modified>
</cp:coreProperties>
</file>